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B887A9" w14:textId="77777777" w:rsidR="006333D7" w:rsidRDefault="006333D7" w:rsidP="006333D7">
      <w:pPr>
        <w:rPr>
          <w:rFonts w:ascii="Arial" w:hAnsi="Arial"/>
          <w:sz w:val="20"/>
          <w:szCs w:val="20"/>
        </w:rPr>
      </w:pPr>
      <w:bookmarkStart w:id="0" w:name="_GoBack"/>
      <w:bookmarkEnd w:id="0"/>
      <w:r>
        <w:rPr>
          <w:rFonts w:ascii="Arial" w:hAnsi="Arial"/>
          <w:sz w:val="20"/>
          <w:szCs w:val="20"/>
        </w:rPr>
        <w:t>CS       014.A</w:t>
      </w:r>
    </w:p>
    <w:p w14:paraId="07391CD0" w14:textId="77777777" w:rsidR="006333D7" w:rsidRDefault="006333D7" w:rsidP="006333D7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Data    15/06/2015</w:t>
      </w:r>
    </w:p>
    <w:p w14:paraId="351316CE" w14:textId="77777777" w:rsidR="006333D7" w:rsidRDefault="006333D7" w:rsidP="006333D7">
      <w:pPr>
        <w:rPr>
          <w:rFonts w:ascii="Arial" w:hAnsi="Arial"/>
          <w:sz w:val="20"/>
          <w:szCs w:val="20"/>
        </w:rPr>
      </w:pPr>
    </w:p>
    <w:p w14:paraId="385E9C00" w14:textId="77777777" w:rsidR="006333D7" w:rsidRDefault="006333D7" w:rsidP="006333D7">
      <w:pPr>
        <w:rPr>
          <w:rFonts w:ascii="Arial" w:hAnsi="Arial"/>
          <w:sz w:val="20"/>
          <w:szCs w:val="20"/>
        </w:rPr>
      </w:pPr>
    </w:p>
    <w:p w14:paraId="20938A90" w14:textId="77777777" w:rsidR="006333D7" w:rsidRDefault="006333D7" w:rsidP="006333D7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36"/>
          <w:szCs w:val="36"/>
        </w:rPr>
        <w:t>Progetto Professionalità 2015/2016:</w:t>
      </w:r>
    </w:p>
    <w:p w14:paraId="573772A1" w14:textId="77777777" w:rsidR="006333D7" w:rsidRDefault="006333D7" w:rsidP="006333D7">
      <w:pPr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aperto il nuovo bando a favore della crescita professionale</w:t>
      </w:r>
    </w:p>
    <w:p w14:paraId="05356CCC" w14:textId="77777777" w:rsidR="006333D7" w:rsidRDefault="006333D7" w:rsidP="006333D7">
      <w:pPr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dei giovani lombardi</w:t>
      </w:r>
    </w:p>
    <w:p w14:paraId="6D9B8D92" w14:textId="77777777" w:rsidR="006333D7" w:rsidRDefault="006333D7" w:rsidP="006333D7">
      <w:pPr>
        <w:jc w:val="both"/>
        <w:rPr>
          <w:rFonts w:ascii="Arial" w:hAnsi="Arial"/>
          <w:sz w:val="28"/>
          <w:szCs w:val="28"/>
        </w:rPr>
      </w:pPr>
    </w:p>
    <w:p w14:paraId="0393147A" w14:textId="77777777" w:rsidR="006333D7" w:rsidRDefault="006333D7" w:rsidP="006333D7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La XVII edizione del bando </w:t>
      </w:r>
      <w:r>
        <w:rPr>
          <w:rFonts w:ascii="Arial" w:hAnsi="Arial"/>
          <w:b/>
          <w:sz w:val="20"/>
          <w:szCs w:val="20"/>
        </w:rPr>
        <w:t xml:space="preserve">Progetto Professionalità “Ivano Becchi” </w:t>
      </w:r>
      <w:r>
        <w:rPr>
          <w:rFonts w:ascii="Arial" w:hAnsi="Arial"/>
          <w:sz w:val="20"/>
          <w:szCs w:val="20"/>
        </w:rPr>
        <w:t>è ai blocchi di partenza</w:t>
      </w:r>
      <w:r>
        <w:rPr>
          <w:rFonts w:ascii="Arial" w:hAnsi="Arial"/>
          <w:b/>
          <w:sz w:val="20"/>
          <w:szCs w:val="20"/>
        </w:rPr>
        <w:t xml:space="preserve">. </w:t>
      </w:r>
      <w:r>
        <w:rPr>
          <w:rFonts w:ascii="Arial" w:hAnsi="Arial"/>
          <w:sz w:val="20"/>
          <w:szCs w:val="20"/>
        </w:rPr>
        <w:t xml:space="preserve">Il 15 giugno si aprono le iscrizioni all’iniziativa annuale promossa dalla </w:t>
      </w:r>
      <w:r>
        <w:rPr>
          <w:rFonts w:ascii="Arial" w:hAnsi="Arial"/>
          <w:b/>
          <w:sz w:val="20"/>
          <w:szCs w:val="20"/>
        </w:rPr>
        <w:t>Fondazione Banca del Monte di Lombardia</w:t>
      </w:r>
      <w:r>
        <w:rPr>
          <w:rFonts w:ascii="Arial" w:hAnsi="Arial"/>
          <w:sz w:val="20"/>
          <w:szCs w:val="20"/>
        </w:rPr>
        <w:t>, che, dal 1999, investe sulle giovani risorse attraverso il finanziamento a fondo perduto di percorsi di formazione professionale personalizzati, volti ad acquisire nuove conoscenze e competenze altamente qualificanti.</w:t>
      </w:r>
    </w:p>
    <w:p w14:paraId="3C85384E" w14:textId="77777777" w:rsidR="006333D7" w:rsidRDefault="006333D7" w:rsidP="006333D7">
      <w:pPr>
        <w:jc w:val="both"/>
        <w:rPr>
          <w:rFonts w:ascii="Arial" w:hAnsi="Arial"/>
          <w:sz w:val="20"/>
          <w:szCs w:val="20"/>
        </w:rPr>
      </w:pPr>
    </w:p>
    <w:p w14:paraId="5DCDD3B6" w14:textId="4CCA1B26" w:rsidR="006333D7" w:rsidRPr="00073D70" w:rsidRDefault="006333D7" w:rsidP="006333D7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C’è tempo fino al 16 novembre 2015 per inserire la domanda di partecipazione on-line, direttamente sul sito della Fondazione (</w:t>
      </w:r>
      <w:r w:rsidRPr="00073D70">
        <w:rPr>
          <w:rStyle w:val="Collegamentoipertestuale"/>
        </w:rPr>
        <w:t>http://www.fbml.it/progetto-professionalità-IT.aspx</w:t>
      </w:r>
      <w:r w:rsidRPr="00073D70">
        <w:rPr>
          <w:rStyle w:val="Collegamentoipertestuale"/>
          <w:color w:val="auto"/>
        </w:rPr>
        <w:t>)</w:t>
      </w:r>
      <w:r w:rsidRPr="00073D70">
        <w:rPr>
          <w:rFonts w:ascii="Arial" w:hAnsi="Arial"/>
          <w:sz w:val="20"/>
          <w:szCs w:val="20"/>
        </w:rPr>
        <w:t>.</w:t>
      </w:r>
      <w:r w:rsidRPr="009025DF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È sufficiente possedere i seguenti requisiti: un’età compresa tra i 18 e i 36 anni, risiedere o lavorare in Lombardia, avere  un’esperienza occupazionale o</w:t>
      </w:r>
      <w:r w:rsidRPr="002577CC">
        <w:rPr>
          <w:rFonts w:ascii="Arial" w:hAnsi="Arial"/>
          <w:sz w:val="20"/>
          <w:szCs w:val="20"/>
        </w:rPr>
        <w:t xml:space="preserve"> di ricerca, anche pregressa, comprese forme di contratto atipiche, collaborazioni, tirocini formativi, stage curricolari effettuati durante il percorso universitario</w:t>
      </w:r>
      <w:r>
        <w:rPr>
          <w:rFonts w:ascii="Arial" w:hAnsi="Arial"/>
          <w:sz w:val="20"/>
          <w:szCs w:val="20"/>
        </w:rPr>
        <w:t xml:space="preserve">. In gioco la straordinaria opportunità di arricchire la propria preparazione svolgendo un percorso pratico-lavorativo su misura </w:t>
      </w:r>
      <w:r w:rsidRPr="004C2721">
        <w:rPr>
          <w:rFonts w:ascii="Arial" w:hAnsi="Arial"/>
          <w:sz w:val="20"/>
          <w:szCs w:val="20"/>
        </w:rPr>
        <w:t xml:space="preserve">presso imprese, associazioni, istituti universitari o di ricerca, scuole e pubbliche amministrazioni, </w:t>
      </w:r>
      <w:r w:rsidRPr="00073D70">
        <w:rPr>
          <w:rFonts w:ascii="Arial" w:hAnsi="Arial"/>
          <w:sz w:val="20"/>
          <w:szCs w:val="20"/>
        </w:rPr>
        <w:t xml:space="preserve">centri di eccellenza, in </w:t>
      </w:r>
      <w:r w:rsidRPr="00073D70">
        <w:rPr>
          <w:rFonts w:ascii="Arial" w:hAnsi="Arial"/>
          <w:iCs/>
          <w:sz w:val="20"/>
          <w:szCs w:val="20"/>
        </w:rPr>
        <w:t xml:space="preserve">Italia – al di fuori del territorio lombardo - </w:t>
      </w:r>
      <w:r w:rsidRPr="00073D70">
        <w:rPr>
          <w:rFonts w:ascii="Arial" w:hAnsi="Arial"/>
          <w:sz w:val="20"/>
          <w:szCs w:val="20"/>
        </w:rPr>
        <w:t>e</w:t>
      </w:r>
      <w:r w:rsidRPr="00073D70">
        <w:rPr>
          <w:rFonts w:ascii="Arial" w:hAnsi="Arial"/>
          <w:iCs/>
          <w:sz w:val="20"/>
          <w:szCs w:val="20"/>
        </w:rPr>
        <w:t xml:space="preserve"> </w:t>
      </w:r>
      <w:r w:rsidRPr="00073D70">
        <w:rPr>
          <w:rFonts w:ascii="Arial" w:hAnsi="Arial"/>
          <w:sz w:val="20"/>
          <w:szCs w:val="20"/>
        </w:rPr>
        <w:t xml:space="preserve">in altri </w:t>
      </w:r>
      <w:r w:rsidRPr="00073D70">
        <w:rPr>
          <w:rFonts w:ascii="Arial" w:hAnsi="Arial"/>
          <w:iCs/>
          <w:sz w:val="20"/>
          <w:szCs w:val="20"/>
        </w:rPr>
        <w:t xml:space="preserve">Paesi, </w:t>
      </w:r>
      <w:r w:rsidRPr="00073D70">
        <w:rPr>
          <w:rFonts w:ascii="Arial" w:hAnsi="Arial"/>
          <w:sz w:val="20"/>
          <w:szCs w:val="20"/>
        </w:rPr>
        <w:t xml:space="preserve">per una durata massima di 6 mesi. Ad aggiudicarsi </w:t>
      </w:r>
      <w:r w:rsidR="002F16B6">
        <w:rPr>
          <w:rFonts w:ascii="Arial" w:hAnsi="Arial"/>
          <w:sz w:val="20"/>
          <w:szCs w:val="20"/>
        </w:rPr>
        <w:t>il finanziamento</w:t>
      </w:r>
      <w:r w:rsidRPr="00073D70">
        <w:rPr>
          <w:rFonts w:ascii="Arial" w:hAnsi="Arial"/>
          <w:sz w:val="20"/>
          <w:szCs w:val="20"/>
        </w:rPr>
        <w:t xml:space="preserve"> sarann</w:t>
      </w:r>
      <w:r w:rsidR="002F16B6">
        <w:rPr>
          <w:rFonts w:ascii="Arial" w:hAnsi="Arial"/>
          <w:sz w:val="20"/>
          <w:szCs w:val="20"/>
        </w:rPr>
        <w:t xml:space="preserve">o i 25 </w:t>
      </w:r>
      <w:r w:rsidRPr="00073D70">
        <w:rPr>
          <w:rFonts w:ascii="Arial" w:hAnsi="Arial"/>
          <w:sz w:val="20"/>
          <w:szCs w:val="20"/>
        </w:rPr>
        <w:t xml:space="preserve">candidati che avranno presentato le proposte di percorso ritenute più interessanti, originali e concrete dal Comitato di Gestione. Ciascun candidato, che ha superato la prima fase di selezione, sarà assistito da un tutor che lo affiancherà in ogni fase della sua esperienza. </w:t>
      </w:r>
    </w:p>
    <w:p w14:paraId="3C3FE2FB" w14:textId="77777777" w:rsidR="006333D7" w:rsidRDefault="006333D7" w:rsidP="006333D7">
      <w:pPr>
        <w:jc w:val="both"/>
        <w:rPr>
          <w:rFonts w:ascii="Arial" w:hAnsi="Arial"/>
          <w:sz w:val="20"/>
          <w:szCs w:val="20"/>
        </w:rPr>
      </w:pPr>
    </w:p>
    <w:p w14:paraId="79F3864E" w14:textId="77777777" w:rsidR="006333D7" w:rsidRPr="00332B4B" w:rsidRDefault="006333D7" w:rsidP="006333D7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Per </w:t>
      </w:r>
      <w:r w:rsidRPr="00073D70">
        <w:rPr>
          <w:rFonts w:ascii="Arial" w:hAnsi="Arial"/>
          <w:sz w:val="20"/>
          <w:szCs w:val="20"/>
        </w:rPr>
        <w:t>raggiungere</w:t>
      </w:r>
      <w:r>
        <w:rPr>
          <w:rFonts w:ascii="Arial" w:hAnsi="Arial"/>
          <w:sz w:val="20"/>
          <w:szCs w:val="20"/>
        </w:rPr>
        <w:t xml:space="preserve"> l’obiettivo occorre dimostrare di avere un sogno professionale e il desiderio di realizzarlo con impegno e forti motivazioni. Qualunque sia il settore di appartenenza, indipendentemente dal titolo di studio, </w:t>
      </w:r>
      <w:r w:rsidRPr="00AF146F">
        <w:rPr>
          <w:rFonts w:ascii="Arial" w:hAnsi="Arial"/>
          <w:b/>
          <w:sz w:val="20"/>
          <w:szCs w:val="20"/>
        </w:rPr>
        <w:t>Progetto Professionalità</w:t>
      </w:r>
      <w:r>
        <w:rPr>
          <w:rFonts w:ascii="Arial" w:hAnsi="Arial"/>
          <w:sz w:val="20"/>
          <w:szCs w:val="20"/>
        </w:rPr>
        <w:t xml:space="preserve"> premierà chi avrà saputo distinguersi per determinazione e volontà di incamminarsi verso un futuro lavorativo migliore.</w:t>
      </w:r>
    </w:p>
    <w:p w14:paraId="0E745759" w14:textId="77777777" w:rsidR="006333D7" w:rsidRDefault="006333D7" w:rsidP="006333D7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Ad oggi sono 319 i ragazzi che hanno potuto specializzarsi nei settori professionali più diversi in ben 59 Paesi. Grazie alla </w:t>
      </w:r>
      <w:r w:rsidRPr="00F12FD4">
        <w:rPr>
          <w:rFonts w:ascii="Arial" w:hAnsi="Arial"/>
          <w:b/>
          <w:sz w:val="20"/>
          <w:szCs w:val="20"/>
        </w:rPr>
        <w:t>Fondazione Banca del Monte di Lombardia</w:t>
      </w:r>
      <w:r>
        <w:rPr>
          <w:rFonts w:ascii="Arial" w:hAnsi="Arial"/>
          <w:sz w:val="20"/>
          <w:szCs w:val="20"/>
        </w:rPr>
        <w:t xml:space="preserve"> i giovani di talento possono beneficiare di un’eccezionale occasione per elevare la propria carriera e apportare un valore aggiunto all’economia lombarda.</w:t>
      </w:r>
    </w:p>
    <w:p w14:paraId="2047B24C" w14:textId="77777777" w:rsidR="006333D7" w:rsidRDefault="006333D7" w:rsidP="006333D7">
      <w:pPr>
        <w:jc w:val="both"/>
        <w:rPr>
          <w:rFonts w:ascii="Arial" w:hAnsi="Arial"/>
          <w:sz w:val="20"/>
          <w:szCs w:val="20"/>
        </w:rPr>
      </w:pPr>
    </w:p>
    <w:p w14:paraId="798FD397" w14:textId="77777777" w:rsidR="006333D7" w:rsidRPr="00AF146F" w:rsidRDefault="006333D7" w:rsidP="006333D7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i/>
          <w:sz w:val="20"/>
          <w:szCs w:val="20"/>
        </w:rPr>
        <w:t xml:space="preserve">È possibile leggere e scaricare la versione integrale del bando 2015/2016 nell’apposta sezione – </w:t>
      </w:r>
      <w:r w:rsidRPr="0006578D">
        <w:rPr>
          <w:rFonts w:ascii="Arial" w:hAnsi="Arial"/>
          <w:i/>
          <w:color w:val="0000FF"/>
          <w:sz w:val="20"/>
          <w:szCs w:val="20"/>
        </w:rPr>
        <w:t>Progetto Professionalità</w:t>
      </w:r>
      <w:r>
        <w:rPr>
          <w:rFonts w:ascii="Arial" w:hAnsi="Arial"/>
          <w:i/>
          <w:sz w:val="20"/>
          <w:szCs w:val="20"/>
        </w:rPr>
        <w:t xml:space="preserve"> - del sito </w:t>
      </w:r>
      <w:hyperlink r:id="rId7" w:history="1">
        <w:r w:rsidRPr="001229D7">
          <w:rPr>
            <w:rStyle w:val="Collegamentoipertestuale"/>
            <w:rFonts w:ascii="Arial" w:hAnsi="Arial"/>
            <w:i/>
            <w:sz w:val="20"/>
            <w:szCs w:val="20"/>
          </w:rPr>
          <w:t>www.fbml.it</w:t>
        </w:r>
      </w:hyperlink>
      <w:r>
        <w:rPr>
          <w:rFonts w:ascii="Arial" w:hAnsi="Arial"/>
          <w:i/>
          <w:sz w:val="20"/>
          <w:szCs w:val="20"/>
        </w:rPr>
        <w:t>.</w:t>
      </w:r>
    </w:p>
    <w:p w14:paraId="1DB53AB9" w14:textId="682F0707" w:rsidR="006333D7" w:rsidRPr="00B40337" w:rsidRDefault="006333D7" w:rsidP="006333D7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 xml:space="preserve">Seguici su Facebook, Twitter e Linkedin: </w:t>
      </w:r>
      <w:hyperlink r:id="rId8" w:history="1">
        <w:r w:rsidRPr="001F26C3">
          <w:rPr>
            <w:rStyle w:val="Collegamentoipertestuale"/>
            <w:rFonts w:ascii="Arial" w:hAnsi="Arial"/>
            <w:i/>
            <w:sz w:val="20"/>
            <w:szCs w:val="20"/>
          </w:rPr>
          <w:t xml:space="preserve">www.facebook.com/ProgettoProfessionalita </w:t>
        </w:r>
        <w:r w:rsidRPr="001F26C3">
          <w:rPr>
            <w:rStyle w:val="Collegamentoipertestuale"/>
            <w:rFonts w:ascii="Arial" w:hAnsi="Arial"/>
            <w:sz w:val="20"/>
            <w:szCs w:val="20"/>
          </w:rPr>
          <w:t>/</w:t>
        </w:r>
      </w:hyperlink>
      <w:r>
        <w:rPr>
          <w:rFonts w:ascii="Arial" w:hAnsi="Arial"/>
          <w:sz w:val="20"/>
          <w:szCs w:val="20"/>
        </w:rPr>
        <w:t xml:space="preserve"> </w:t>
      </w:r>
      <w:r w:rsidRPr="005F4389">
        <w:rPr>
          <w:rFonts w:ascii="Arial" w:hAnsi="Arial"/>
          <w:i/>
          <w:sz w:val="20"/>
          <w:szCs w:val="20"/>
        </w:rPr>
        <w:t xml:space="preserve">@ProgProfession / </w:t>
      </w:r>
      <w:r w:rsidR="00343380">
        <w:rPr>
          <w:rFonts w:ascii="Arial" w:hAnsi="Arial"/>
          <w:i/>
          <w:sz w:val="20"/>
          <w:szCs w:val="20"/>
        </w:rPr>
        <w:t xml:space="preserve">Linkedin </w:t>
      </w:r>
      <w:r w:rsidRPr="005F4389">
        <w:rPr>
          <w:rFonts w:ascii="Arial" w:hAnsi="Arial"/>
          <w:i/>
          <w:sz w:val="20"/>
          <w:szCs w:val="20"/>
        </w:rPr>
        <w:t>Progetto Professionalità - Fondazione Banca del Monte di Lombardia</w:t>
      </w:r>
    </w:p>
    <w:p w14:paraId="4C9A9037" w14:textId="77777777" w:rsidR="006333D7" w:rsidRDefault="006333D7" w:rsidP="006333D7">
      <w:pPr>
        <w:jc w:val="both"/>
        <w:rPr>
          <w:rFonts w:ascii="Arial" w:hAnsi="Arial"/>
          <w:i/>
          <w:sz w:val="20"/>
          <w:szCs w:val="20"/>
        </w:rPr>
      </w:pPr>
    </w:p>
    <w:p w14:paraId="609B72FB" w14:textId="77777777" w:rsidR="006333D7" w:rsidRDefault="006333D7" w:rsidP="006333D7">
      <w:pPr>
        <w:jc w:val="both"/>
        <w:rPr>
          <w:rFonts w:ascii="Arial" w:hAnsi="Arial"/>
          <w:i/>
          <w:sz w:val="20"/>
          <w:szCs w:val="20"/>
        </w:rPr>
      </w:pPr>
    </w:p>
    <w:p w14:paraId="469701B1" w14:textId="77777777" w:rsidR="006333D7" w:rsidRDefault="006333D7" w:rsidP="006333D7">
      <w:pPr>
        <w:jc w:val="both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 xml:space="preserve">Allegati: </w:t>
      </w:r>
    </w:p>
    <w:p w14:paraId="2A28BC78" w14:textId="77777777" w:rsidR="006333D7" w:rsidRPr="00C96486" w:rsidRDefault="006333D7" w:rsidP="006333D7">
      <w:pPr>
        <w:pStyle w:val="Paragrafoelenco"/>
        <w:numPr>
          <w:ilvl w:val="0"/>
          <w:numId w:val="1"/>
        </w:numPr>
        <w:jc w:val="both"/>
        <w:rPr>
          <w:rFonts w:ascii="Arial" w:hAnsi="Arial"/>
          <w:i/>
          <w:sz w:val="20"/>
          <w:szCs w:val="20"/>
        </w:rPr>
      </w:pPr>
      <w:r w:rsidRPr="00C96486">
        <w:rPr>
          <w:rFonts w:ascii="Arial" w:hAnsi="Arial"/>
          <w:i/>
          <w:sz w:val="20"/>
          <w:szCs w:val="20"/>
        </w:rPr>
        <w:t>testo integrale del Ban</w:t>
      </w:r>
      <w:r>
        <w:rPr>
          <w:rFonts w:ascii="Arial" w:hAnsi="Arial"/>
          <w:i/>
          <w:sz w:val="20"/>
          <w:szCs w:val="20"/>
        </w:rPr>
        <w:t xml:space="preserve">do 2015/2016 in versione </w:t>
      </w:r>
      <w:r w:rsidRPr="00C96486">
        <w:rPr>
          <w:rFonts w:ascii="Arial" w:hAnsi="Arial"/>
          <w:i/>
          <w:sz w:val="20"/>
          <w:szCs w:val="20"/>
        </w:rPr>
        <w:t>PDF</w:t>
      </w:r>
    </w:p>
    <w:p w14:paraId="77D300E9" w14:textId="77777777" w:rsidR="006333D7" w:rsidRPr="00C96486" w:rsidRDefault="006333D7" w:rsidP="006333D7">
      <w:pPr>
        <w:pStyle w:val="Paragrafoelenco"/>
        <w:numPr>
          <w:ilvl w:val="0"/>
          <w:numId w:val="1"/>
        </w:numPr>
        <w:jc w:val="both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locandina di presentazione del Progetto Professionalità</w:t>
      </w:r>
    </w:p>
    <w:p w14:paraId="74D6E91F" w14:textId="77777777" w:rsidR="006333D7" w:rsidRDefault="006333D7" w:rsidP="006333D7">
      <w:pPr>
        <w:rPr>
          <w:color w:val="000000" w:themeColor="text1"/>
        </w:rPr>
      </w:pPr>
    </w:p>
    <w:p w14:paraId="73BA3B7A" w14:textId="77777777" w:rsidR="006333D7" w:rsidRPr="0006578D" w:rsidRDefault="006333D7" w:rsidP="006333D7">
      <w:pPr>
        <w:jc w:val="both"/>
        <w:rPr>
          <w:rFonts w:ascii="Arial" w:hAnsi="Arial" w:cs="Arial"/>
          <w:i/>
          <w:sz w:val="20"/>
          <w:szCs w:val="20"/>
        </w:rPr>
      </w:pPr>
      <w:r w:rsidRPr="0006578D">
        <w:rPr>
          <w:rFonts w:ascii="Arial" w:hAnsi="Arial" w:cs="Arial"/>
          <w:i/>
          <w:sz w:val="20"/>
          <w:szCs w:val="20"/>
        </w:rPr>
        <w:t xml:space="preserve">Per informazioni rivolgersi a : </w:t>
      </w:r>
    </w:p>
    <w:p w14:paraId="4A88A2D8" w14:textId="77777777" w:rsidR="006333D7" w:rsidRPr="0006578D" w:rsidRDefault="006333D7" w:rsidP="006333D7">
      <w:pPr>
        <w:jc w:val="both"/>
        <w:rPr>
          <w:rFonts w:ascii="Arial" w:hAnsi="Arial" w:cs="Arial"/>
          <w:i/>
          <w:sz w:val="20"/>
          <w:szCs w:val="20"/>
        </w:rPr>
      </w:pPr>
      <w:r w:rsidRPr="0006578D">
        <w:rPr>
          <w:rFonts w:ascii="Arial" w:hAnsi="Arial" w:cs="Arial"/>
          <w:i/>
          <w:sz w:val="20"/>
          <w:szCs w:val="20"/>
        </w:rPr>
        <w:t>Progetto Professionalità – Fondazione Banca del Monte di Lombardia</w:t>
      </w:r>
    </w:p>
    <w:p w14:paraId="76DC051E" w14:textId="77777777" w:rsidR="006333D7" w:rsidRPr="0006578D" w:rsidRDefault="006333D7" w:rsidP="006333D7">
      <w:pPr>
        <w:jc w:val="both"/>
        <w:rPr>
          <w:rFonts w:ascii="Arial" w:hAnsi="Arial" w:cs="Arial"/>
          <w:i/>
          <w:sz w:val="20"/>
          <w:szCs w:val="20"/>
        </w:rPr>
      </w:pPr>
      <w:r w:rsidRPr="0006578D">
        <w:rPr>
          <w:rFonts w:ascii="Arial" w:hAnsi="Arial" w:cs="Arial"/>
          <w:i/>
          <w:sz w:val="20"/>
          <w:szCs w:val="20"/>
        </w:rPr>
        <w:t xml:space="preserve">Tel. </w:t>
      </w:r>
      <w:r w:rsidRPr="0006578D">
        <w:rPr>
          <w:rFonts w:ascii="Arial" w:hAnsi="Arial" w:cs="Arial"/>
          <w:i/>
          <w:color w:val="0000FF"/>
          <w:sz w:val="20"/>
          <w:szCs w:val="20"/>
        </w:rPr>
        <w:t xml:space="preserve">0382.305811 </w:t>
      </w:r>
      <w:r w:rsidRPr="0006578D">
        <w:rPr>
          <w:rFonts w:ascii="Arial" w:hAnsi="Arial" w:cs="Arial"/>
          <w:i/>
          <w:sz w:val="20"/>
          <w:szCs w:val="20"/>
        </w:rPr>
        <w:t xml:space="preserve">– e-mail: </w:t>
      </w:r>
      <w:hyperlink r:id="rId9" w:history="1">
        <w:r w:rsidRPr="0006578D">
          <w:rPr>
            <w:rFonts w:ascii="Arial" w:hAnsi="Arial" w:cs="Arial"/>
            <w:i/>
            <w:color w:val="0000FF"/>
            <w:sz w:val="20"/>
            <w:szCs w:val="20"/>
          </w:rPr>
          <w:t>professionalita@fbml.it</w:t>
        </w:r>
      </w:hyperlink>
      <w:r w:rsidRPr="0006578D">
        <w:rPr>
          <w:rFonts w:ascii="Arial" w:hAnsi="Arial" w:cs="Arial"/>
          <w:i/>
          <w:sz w:val="20"/>
          <w:szCs w:val="20"/>
        </w:rPr>
        <w:t xml:space="preserve"> – </w:t>
      </w:r>
      <w:hyperlink r:id="rId10" w:history="1">
        <w:r w:rsidRPr="0006578D">
          <w:rPr>
            <w:rStyle w:val="Collegamentoipertestuale"/>
            <w:rFonts w:ascii="Arial" w:hAnsi="Arial" w:cs="Arial"/>
            <w:i/>
            <w:sz w:val="20"/>
            <w:szCs w:val="20"/>
          </w:rPr>
          <w:t>www.fbml.it</w:t>
        </w:r>
      </w:hyperlink>
    </w:p>
    <w:p w14:paraId="138BC908" w14:textId="2DD2C411" w:rsidR="00AB1FA1" w:rsidRPr="006333D7" w:rsidRDefault="00AB1FA1" w:rsidP="006333D7"/>
    <w:sectPr w:rsidR="00AB1FA1" w:rsidRPr="006333D7" w:rsidSect="00B14E30">
      <w:headerReference w:type="default" r:id="rId11"/>
      <w:footerReference w:type="default" r:id="rId12"/>
      <w:pgSz w:w="11900" w:h="16840"/>
      <w:pgMar w:top="1406" w:right="1134" w:bottom="1134" w:left="1134" w:header="708" w:footer="43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25558D" w14:textId="77777777" w:rsidR="005B02D8" w:rsidRDefault="005B02D8" w:rsidP="00B14E30">
      <w:r>
        <w:separator/>
      </w:r>
    </w:p>
  </w:endnote>
  <w:endnote w:type="continuationSeparator" w:id="0">
    <w:p w14:paraId="6C7C563A" w14:textId="77777777" w:rsidR="005B02D8" w:rsidRDefault="005B02D8" w:rsidP="00B14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FAF78" w14:textId="38A45634" w:rsidR="00AF146F" w:rsidRPr="00494630" w:rsidRDefault="00AF146F" w:rsidP="00B14E30">
    <w:pPr>
      <w:rPr>
        <w:rFonts w:ascii="Arial" w:hAnsi="Arial" w:cs="Arial"/>
        <w:color w:val="000000" w:themeColor="text1"/>
        <w:sz w:val="20"/>
        <w:szCs w:val="20"/>
      </w:rPr>
    </w:pPr>
  </w:p>
  <w:p w14:paraId="400215EE" w14:textId="430ED159" w:rsidR="00AF146F" w:rsidRPr="00494630" w:rsidRDefault="00AF146F" w:rsidP="00B14E30">
    <w:pPr>
      <w:rPr>
        <w:rFonts w:ascii="Arial" w:hAnsi="Arial" w:cs="Arial"/>
        <w:color w:val="000000" w:themeColor="text1"/>
        <w:sz w:val="20"/>
        <w:szCs w:val="20"/>
      </w:rPr>
    </w:pPr>
  </w:p>
  <w:p w14:paraId="59FDD92D" w14:textId="6D7DA969" w:rsidR="00AF146F" w:rsidRPr="00494630" w:rsidRDefault="00AF146F" w:rsidP="00B14E30">
    <w:pPr>
      <w:rPr>
        <w:rFonts w:ascii="Arial" w:hAnsi="Arial" w:cs="Arial"/>
        <w:sz w:val="12"/>
        <w:szCs w:val="12"/>
      </w:rPr>
    </w:pPr>
    <w:r w:rsidRPr="00494630">
      <w:rPr>
        <w:rFonts w:ascii="Arial" w:hAnsi="Arial" w:cs="Arial"/>
        <w:sz w:val="12"/>
        <w:szCs w:val="12"/>
      </w:rPr>
      <w:t>Ufficio stampa: Lorenzo Strona &amp; Partners</w:t>
    </w:r>
  </w:p>
  <w:p w14:paraId="7A817EB7" w14:textId="77777777" w:rsidR="00AF146F" w:rsidRPr="00494630" w:rsidRDefault="00AF146F" w:rsidP="00B14E30">
    <w:pPr>
      <w:pStyle w:val="Pidipagina"/>
      <w:outlineLvl w:val="0"/>
      <w:rPr>
        <w:rFonts w:ascii="Arial" w:hAnsi="Arial"/>
        <w:sz w:val="12"/>
        <w:szCs w:val="12"/>
      </w:rPr>
    </w:pPr>
    <w:r w:rsidRPr="00494630">
      <w:rPr>
        <w:rFonts w:ascii="Arial" w:hAnsi="Arial"/>
        <w:sz w:val="12"/>
        <w:szCs w:val="12"/>
      </w:rPr>
      <w:t xml:space="preserve">Tel. 0322.843361 - e-mail: </w:t>
    </w:r>
    <w:hyperlink r:id="rId1" w:history="1">
      <w:r w:rsidRPr="00494630">
        <w:rPr>
          <w:rStyle w:val="Collegamentoipertestuale"/>
          <w:rFonts w:ascii="Arial" w:hAnsi="Arial"/>
          <w:sz w:val="12"/>
          <w:szCs w:val="12"/>
        </w:rPr>
        <w:t>PRESS@LSEP.IT</w:t>
      </w:r>
    </w:hyperlink>
    <w:r w:rsidRPr="00494630">
      <w:rPr>
        <w:rFonts w:ascii="Arial" w:hAnsi="Arial"/>
        <w:sz w:val="12"/>
        <w:szCs w:val="12"/>
      </w:rPr>
      <w:t xml:space="preserve"> - e-mail: </w:t>
    </w:r>
    <w:hyperlink r:id="rId2" w:history="1">
      <w:r w:rsidRPr="00494630">
        <w:rPr>
          <w:rStyle w:val="Collegamentoipertestuale"/>
          <w:rFonts w:ascii="Arial" w:hAnsi="Arial"/>
          <w:sz w:val="12"/>
          <w:szCs w:val="12"/>
        </w:rPr>
        <w:t>STRONA@LSEP.IT</w:t>
      </w:r>
    </w:hyperlink>
  </w:p>
  <w:p w14:paraId="463C81FA" w14:textId="77777777" w:rsidR="00AF146F" w:rsidRPr="00494630" w:rsidRDefault="00AF146F" w:rsidP="00B14E30">
    <w:pPr>
      <w:rPr>
        <w:rFonts w:ascii="Arial" w:hAnsi="Arial"/>
        <w:sz w:val="12"/>
        <w:szCs w:val="12"/>
      </w:rPr>
    </w:pPr>
    <w:r w:rsidRPr="00494630">
      <w:rPr>
        <w:rFonts w:ascii="Arial" w:hAnsi="Arial" w:cs="Arial"/>
        <w:sz w:val="12"/>
        <w:szCs w:val="12"/>
      </w:rPr>
      <w:t xml:space="preserve">Dr. Antonella Cominoli </w:t>
    </w:r>
    <w:r w:rsidRPr="00494630">
      <w:rPr>
        <w:rFonts w:ascii="Arial" w:hAnsi="Arial" w:cs="Arial"/>
        <w:sz w:val="12"/>
        <w:szCs w:val="12"/>
      </w:rPr>
      <w:tab/>
    </w:r>
    <w:r w:rsidRPr="00494630">
      <w:rPr>
        <w:rFonts w:ascii="Arial" w:hAnsi="Arial"/>
        <w:sz w:val="12"/>
        <w:szCs w:val="12"/>
      </w:rPr>
      <w:t xml:space="preserve">e-mail: </w:t>
    </w:r>
    <w:hyperlink r:id="rId3" w:history="1">
      <w:r w:rsidRPr="00494630">
        <w:rPr>
          <w:rStyle w:val="Collegamentoipertestuale"/>
          <w:rFonts w:ascii="Arial" w:hAnsi="Arial"/>
          <w:sz w:val="12"/>
          <w:szCs w:val="12"/>
        </w:rPr>
        <w:t>SEGRETERIA@LSEP.IT</w:t>
      </w:r>
    </w:hyperlink>
  </w:p>
  <w:p w14:paraId="03F19F3C" w14:textId="77777777" w:rsidR="00AF146F" w:rsidRPr="00494630" w:rsidRDefault="00AF146F" w:rsidP="00B14E30">
    <w:pPr>
      <w:rPr>
        <w:rFonts w:ascii="Arial" w:hAnsi="Arial"/>
        <w:sz w:val="16"/>
        <w:szCs w:val="16"/>
      </w:rPr>
    </w:pPr>
    <w:r w:rsidRPr="00494630">
      <w:rPr>
        <w:noProof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0F274134" wp14:editId="6FFD0E8D">
              <wp:simplePos x="0" y="0"/>
              <wp:positionH relativeFrom="column">
                <wp:posOffset>17145</wp:posOffset>
              </wp:positionH>
              <wp:positionV relativeFrom="paragraph">
                <wp:posOffset>115570</wp:posOffset>
              </wp:positionV>
              <wp:extent cx="6286500" cy="0"/>
              <wp:effectExtent l="50800" t="25400" r="63500" b="101600"/>
              <wp:wrapThrough wrapText="bothSides">
                <wp:wrapPolygon edited="0">
                  <wp:start x="-87" y="-1"/>
                  <wp:lineTo x="-175" y="-1"/>
                  <wp:lineTo x="-175" y="-1"/>
                  <wp:lineTo x="21731" y="-1"/>
                  <wp:lineTo x="21731" y="-1"/>
                  <wp:lineTo x="-87" y="-1"/>
                </wp:wrapPolygon>
              </wp:wrapThrough>
              <wp:docPr id="7" name="Connettore 1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4F81BD"/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493D164" id="Connettore 1 7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9.1pt" to="496.3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" strokecolor="#4f81bd" strokeweight="2pt">
              <v:shadow on="t" color="black" opacity="24903f" origin=",.5" offset="0,.55556mm"/>
              <o:lock v:ext="edit" shapetype="f"/>
              <w10:wrap type="through"/>
            </v:line>
          </w:pict>
        </mc:Fallback>
      </mc:AlternateContent>
    </w:r>
  </w:p>
  <w:p w14:paraId="6776728C" w14:textId="77777777" w:rsidR="00AF146F" w:rsidRDefault="00AF146F" w:rsidP="00B14E30">
    <w:pPr>
      <w:rPr>
        <w:rFonts w:ascii="Arial" w:hAnsi="Arial"/>
      </w:rPr>
    </w:pPr>
    <w:r>
      <w:rPr>
        <w:noProof/>
      </w:rPr>
      <w:drawing>
        <wp:inline distT="0" distB="0" distL="0" distR="0" wp14:anchorId="5A242CEF" wp14:editId="38DCB473">
          <wp:extent cx="1439545" cy="236855"/>
          <wp:effectExtent l="0" t="0" r="8255" b="0"/>
          <wp:docPr id="3" name="Immagine 3" descr=" NUOVO LOGO 4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 NUOVO LOGO 4cm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236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B94025A" w14:textId="77777777" w:rsidR="00AF146F" w:rsidRPr="00583340" w:rsidRDefault="00AF146F" w:rsidP="00B14E30">
    <w:pPr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397290" w14:textId="77777777" w:rsidR="005B02D8" w:rsidRDefault="005B02D8" w:rsidP="00B14E30">
      <w:r>
        <w:separator/>
      </w:r>
    </w:p>
  </w:footnote>
  <w:footnote w:type="continuationSeparator" w:id="0">
    <w:p w14:paraId="1B04A3A3" w14:textId="77777777" w:rsidR="005B02D8" w:rsidRDefault="005B02D8" w:rsidP="00B14E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418A52" w14:textId="2CCEF18C" w:rsidR="00AF146F" w:rsidRDefault="00AF146F" w:rsidP="00536372">
    <w:pPr>
      <w:pStyle w:val="Intestazione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 wp14:anchorId="754E1FD9" wp14:editId="5128CE8D">
              <wp:simplePos x="0" y="0"/>
              <wp:positionH relativeFrom="column">
                <wp:posOffset>17145</wp:posOffset>
              </wp:positionH>
              <wp:positionV relativeFrom="paragraph">
                <wp:posOffset>695960</wp:posOffset>
              </wp:positionV>
              <wp:extent cx="6286500" cy="0"/>
              <wp:effectExtent l="50800" t="25400" r="63500" b="101600"/>
              <wp:wrapThrough wrapText="bothSides">
                <wp:wrapPolygon edited="0">
                  <wp:start x="-87" y="-1"/>
                  <wp:lineTo x="-175" y="-1"/>
                  <wp:lineTo x="-175" y="-1"/>
                  <wp:lineTo x="21731" y="-1"/>
                  <wp:lineTo x="21731" y="-1"/>
                  <wp:lineTo x="-87" y="-1"/>
                </wp:wrapPolygon>
              </wp:wrapThrough>
              <wp:docPr id="8" name="Connettore 1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4F81BD"/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40932F7" id="Connettore 1 8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54.8pt" to="496.35pt,5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" strokecolor="#4f81bd" strokeweight="2pt">
              <v:shadow on="t" color="black" opacity="24903f" origin=",.5" offset="0,.55556mm"/>
              <o:lock v:ext="edit" shapetype="f"/>
              <w10:wrap type="through"/>
            </v:line>
          </w:pict>
        </mc:Fallback>
      </mc:AlternateContent>
    </w:r>
    <w:r>
      <w:rPr>
        <w:noProof/>
      </w:rPr>
      <w:drawing>
        <wp:inline distT="0" distB="0" distL="0" distR="0" wp14:anchorId="432A48BB" wp14:editId="48350F31">
          <wp:extent cx="1778000" cy="702945"/>
          <wp:effectExtent l="0" t="0" r="0" b="825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000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23754">
      <w:rPr>
        <w:color w:val="365F91" w:themeColor="accent1" w:themeShade="BF"/>
        <w:sz w:val="28"/>
        <w:szCs w:val="28"/>
      </w:rPr>
      <w:t xml:space="preserve"> </w:t>
    </w:r>
  </w:p>
  <w:p w14:paraId="746427F4" w14:textId="77777777" w:rsidR="00AF146F" w:rsidRDefault="00AF146F" w:rsidP="00536372">
    <w:pPr>
      <w:pStyle w:val="Intestazione"/>
    </w:pPr>
  </w:p>
  <w:p w14:paraId="415DB660" w14:textId="77777777" w:rsidR="00AF146F" w:rsidRDefault="00AF146F" w:rsidP="00536372">
    <w:pPr>
      <w:pStyle w:val="Intestazione"/>
      <w:rPr>
        <w:color w:val="365F91" w:themeColor="accent1" w:themeShade="BF"/>
        <w:sz w:val="28"/>
        <w:szCs w:val="28"/>
      </w:rPr>
    </w:pPr>
    <w:r w:rsidRPr="009A0DB6">
      <w:rPr>
        <w:color w:val="365F91" w:themeColor="accent1" w:themeShade="BF"/>
        <w:sz w:val="28"/>
        <w:szCs w:val="28"/>
      </w:rPr>
      <w:t>Progetto Professionalità Ivano Becchi</w:t>
    </w:r>
  </w:p>
  <w:p w14:paraId="04457627" w14:textId="718916EE" w:rsidR="00AF146F" w:rsidRDefault="00AF146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7C1FA3"/>
    <w:multiLevelType w:val="hybridMultilevel"/>
    <w:tmpl w:val="B1022A9E"/>
    <w:lvl w:ilvl="0" w:tplc="2524571E">
      <w:numFmt w:val="bullet"/>
      <w:lvlText w:val="-"/>
      <w:lvlJc w:val="left"/>
      <w:pPr>
        <w:ind w:left="720" w:hanging="360"/>
      </w:pPr>
      <w:rPr>
        <w:rFonts w:ascii="Arial" w:eastAsiaTheme="minorEastAsia" w:hAnsi="Aria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E30"/>
    <w:rsid w:val="0000257B"/>
    <w:rsid w:val="00045497"/>
    <w:rsid w:val="000478AA"/>
    <w:rsid w:val="0006578D"/>
    <w:rsid w:val="000673B7"/>
    <w:rsid w:val="0006774C"/>
    <w:rsid w:val="000C0CB8"/>
    <w:rsid w:val="000C11F2"/>
    <w:rsid w:val="00102CE7"/>
    <w:rsid w:val="00111E6F"/>
    <w:rsid w:val="001167C7"/>
    <w:rsid w:val="00136C49"/>
    <w:rsid w:val="00154B35"/>
    <w:rsid w:val="00177FD1"/>
    <w:rsid w:val="00182346"/>
    <w:rsid w:val="001B7E0B"/>
    <w:rsid w:val="001C5C14"/>
    <w:rsid w:val="001D2189"/>
    <w:rsid w:val="001E5E3E"/>
    <w:rsid w:val="00202DA3"/>
    <w:rsid w:val="00220FF5"/>
    <w:rsid w:val="0023598C"/>
    <w:rsid w:val="00241F40"/>
    <w:rsid w:val="002577CC"/>
    <w:rsid w:val="002640FE"/>
    <w:rsid w:val="002F16B6"/>
    <w:rsid w:val="002F7BA9"/>
    <w:rsid w:val="00302265"/>
    <w:rsid w:val="0030313B"/>
    <w:rsid w:val="0031388A"/>
    <w:rsid w:val="00316F55"/>
    <w:rsid w:val="0033409F"/>
    <w:rsid w:val="00343380"/>
    <w:rsid w:val="00347369"/>
    <w:rsid w:val="00354BFB"/>
    <w:rsid w:val="00364C77"/>
    <w:rsid w:val="003805E0"/>
    <w:rsid w:val="003A2A13"/>
    <w:rsid w:val="003A6763"/>
    <w:rsid w:val="00441093"/>
    <w:rsid w:val="00461684"/>
    <w:rsid w:val="00494630"/>
    <w:rsid w:val="004C1108"/>
    <w:rsid w:val="004E792B"/>
    <w:rsid w:val="004F3404"/>
    <w:rsid w:val="00511F5C"/>
    <w:rsid w:val="005132B3"/>
    <w:rsid w:val="00532B67"/>
    <w:rsid w:val="00536372"/>
    <w:rsid w:val="005555E1"/>
    <w:rsid w:val="005B02D8"/>
    <w:rsid w:val="005D7774"/>
    <w:rsid w:val="00606C6D"/>
    <w:rsid w:val="00611F82"/>
    <w:rsid w:val="006333D7"/>
    <w:rsid w:val="006D7BB4"/>
    <w:rsid w:val="00701AA2"/>
    <w:rsid w:val="00767932"/>
    <w:rsid w:val="00774A16"/>
    <w:rsid w:val="007868CE"/>
    <w:rsid w:val="007D0C2D"/>
    <w:rsid w:val="007E1344"/>
    <w:rsid w:val="007F1F25"/>
    <w:rsid w:val="00804FF0"/>
    <w:rsid w:val="00823656"/>
    <w:rsid w:val="008271D8"/>
    <w:rsid w:val="00862CD8"/>
    <w:rsid w:val="00863F6F"/>
    <w:rsid w:val="00871A93"/>
    <w:rsid w:val="00883A03"/>
    <w:rsid w:val="00902145"/>
    <w:rsid w:val="009025DF"/>
    <w:rsid w:val="0090428E"/>
    <w:rsid w:val="00916010"/>
    <w:rsid w:val="00961A0C"/>
    <w:rsid w:val="009628BF"/>
    <w:rsid w:val="00985417"/>
    <w:rsid w:val="009F439A"/>
    <w:rsid w:val="00A009EB"/>
    <w:rsid w:val="00A05A1A"/>
    <w:rsid w:val="00A829FC"/>
    <w:rsid w:val="00AB1FA1"/>
    <w:rsid w:val="00AF146F"/>
    <w:rsid w:val="00B00399"/>
    <w:rsid w:val="00B14E30"/>
    <w:rsid w:val="00B17EC7"/>
    <w:rsid w:val="00B310EF"/>
    <w:rsid w:val="00B5688B"/>
    <w:rsid w:val="00B828AD"/>
    <w:rsid w:val="00B830A2"/>
    <w:rsid w:val="00BB430C"/>
    <w:rsid w:val="00BD3684"/>
    <w:rsid w:val="00C107B6"/>
    <w:rsid w:val="00C23754"/>
    <w:rsid w:val="00C449E4"/>
    <w:rsid w:val="00C45BCE"/>
    <w:rsid w:val="00C642F8"/>
    <w:rsid w:val="00C815C5"/>
    <w:rsid w:val="00C914F1"/>
    <w:rsid w:val="00C92560"/>
    <w:rsid w:val="00CA0C74"/>
    <w:rsid w:val="00CA5967"/>
    <w:rsid w:val="00CB5C8F"/>
    <w:rsid w:val="00D03389"/>
    <w:rsid w:val="00D17F4F"/>
    <w:rsid w:val="00D30572"/>
    <w:rsid w:val="00D30CC9"/>
    <w:rsid w:val="00D463D9"/>
    <w:rsid w:val="00D52640"/>
    <w:rsid w:val="00D52CBA"/>
    <w:rsid w:val="00D55449"/>
    <w:rsid w:val="00D8166B"/>
    <w:rsid w:val="00DA160C"/>
    <w:rsid w:val="00DA3679"/>
    <w:rsid w:val="00DE6A21"/>
    <w:rsid w:val="00E77431"/>
    <w:rsid w:val="00E87B62"/>
    <w:rsid w:val="00E91758"/>
    <w:rsid w:val="00EC1D66"/>
    <w:rsid w:val="00EE0B7D"/>
    <w:rsid w:val="00F05400"/>
    <w:rsid w:val="00F17616"/>
    <w:rsid w:val="00F34E1B"/>
    <w:rsid w:val="00F6241D"/>
    <w:rsid w:val="00F73CB4"/>
    <w:rsid w:val="00F90379"/>
    <w:rsid w:val="00F931BB"/>
    <w:rsid w:val="00F93AAB"/>
    <w:rsid w:val="00F95943"/>
    <w:rsid w:val="00FA4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F91063B"/>
  <w14:defaultImageDpi w14:val="300"/>
  <w15:docId w15:val="{D54688ED-6238-4C88-BBE2-D011F9B99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815C5"/>
    <w:rPr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14E3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4E30"/>
    <w:rPr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14E3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4E30"/>
    <w:rPr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4E30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4E30"/>
    <w:rPr>
      <w:rFonts w:ascii="Lucida Grande" w:hAnsi="Lucida Grande" w:cs="Lucida Grande"/>
      <w:sz w:val="18"/>
      <w:szCs w:val="18"/>
      <w:lang w:eastAsia="it-IT"/>
    </w:rPr>
  </w:style>
  <w:style w:type="character" w:styleId="Collegamentoipertestuale">
    <w:name w:val="Hyperlink"/>
    <w:rsid w:val="00B14E30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61684"/>
    <w:rPr>
      <w:color w:val="800080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4E79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ProgettoProfessionalita%20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bml.it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fbml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ofessionalita@fbml.i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GRETERIA@LSEP.IT" TargetMode="External"/><Relationship Id="rId2" Type="http://schemas.openxmlformats.org/officeDocument/2006/relationships/hyperlink" Target="mailto:PRESS@LSEP.IT" TargetMode="External"/><Relationship Id="rId1" Type="http://schemas.openxmlformats.org/officeDocument/2006/relationships/hyperlink" Target="mailto:PRESS@LSEP.IT" TargetMode="External"/><Relationship Id="rId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LORENZO STRONA &amp; PARTNERS</Company>
  <LinksUpToDate>false</LinksUpToDate>
  <CharactersWithSpaces>3244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Lorenzo Strona</dc:creator>
  <cp:lastModifiedBy>Contabilita</cp:lastModifiedBy>
  <cp:revision>2</cp:revision>
  <cp:lastPrinted>2014-06-09T09:30:00Z</cp:lastPrinted>
  <dcterms:created xsi:type="dcterms:W3CDTF">2015-06-24T10:30:00Z</dcterms:created>
  <dcterms:modified xsi:type="dcterms:W3CDTF">2015-06-24T10:30:00Z</dcterms:modified>
</cp:coreProperties>
</file>